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“南财红山思政网”思政公众号运营人员报名表</w:t>
      </w:r>
    </w:p>
    <w:tbl>
      <w:tblPr>
        <w:tblStyle w:val="3"/>
        <w:tblW w:w="89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680"/>
        <w:gridCol w:w="2093"/>
        <w:gridCol w:w="1705"/>
        <w:gridCol w:w="21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339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姓名</w:t>
            </w:r>
          </w:p>
        </w:tc>
        <w:tc>
          <w:tcPr>
            <w:tcW w:w="1680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性别</w:t>
            </w:r>
          </w:p>
        </w:tc>
        <w:tc>
          <w:tcPr>
            <w:tcW w:w="1705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39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民族</w:t>
            </w:r>
          </w:p>
        </w:tc>
        <w:tc>
          <w:tcPr>
            <w:tcW w:w="1680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政治面貌</w:t>
            </w:r>
          </w:p>
        </w:tc>
        <w:tc>
          <w:tcPr>
            <w:tcW w:w="1705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17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3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专业班级</w:t>
            </w:r>
          </w:p>
        </w:tc>
        <w:tc>
          <w:tcPr>
            <w:tcW w:w="1680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曾任</w:t>
            </w:r>
            <w:r>
              <w:rPr>
                <w:rFonts w:hint="eastAsia" w:ascii="仿宋" w:hAnsi="仿宋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" w:hAnsi="仿宋"/>
                <w:sz w:val="24"/>
                <w:szCs w:val="24"/>
              </w:rPr>
              <w:t>现任职务</w:t>
            </w:r>
          </w:p>
        </w:tc>
        <w:tc>
          <w:tcPr>
            <w:tcW w:w="1705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17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3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1680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09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705" w:type="dxa"/>
            <w:vAlign w:val="center"/>
          </w:tcPr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217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301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个人所掌握技能</w:t>
            </w:r>
          </w:p>
        </w:tc>
        <w:tc>
          <w:tcPr>
            <w:tcW w:w="597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1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对报名岗位的理解</w:t>
            </w:r>
          </w:p>
        </w:tc>
        <w:tc>
          <w:tcPr>
            <w:tcW w:w="597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1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新媒体</w:t>
            </w: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设计、文字编辑等</w:t>
            </w:r>
            <w:r>
              <w:rPr>
                <w:rFonts w:hint="eastAsia" w:ascii="仿宋" w:hAnsi="仿宋"/>
                <w:sz w:val="24"/>
                <w:szCs w:val="24"/>
              </w:rPr>
              <w:t>经历</w:t>
            </w:r>
          </w:p>
        </w:tc>
        <w:tc>
          <w:tcPr>
            <w:tcW w:w="597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1" w:hRule="atLeast"/>
        </w:trPr>
        <w:tc>
          <w:tcPr>
            <w:tcW w:w="301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sz w:val="24"/>
                <w:szCs w:val="24"/>
                <w:lang w:val="en-US" w:eastAsia="zh-CN"/>
              </w:rPr>
              <w:t>新媒体作品或文字作品等展示（如有。链接、图片、视频等，如文件过大可压缩同表格发送）</w:t>
            </w:r>
          </w:p>
        </w:tc>
        <w:tc>
          <w:tcPr>
            <w:tcW w:w="5970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仿宋" w:hAnsi="仿宋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ZmE1M2VlMDcwOTI2YzQ4ZGFhZjYxM2M0NDBhMjAifQ=="/>
  </w:docVars>
  <w:rsids>
    <w:rsidRoot w:val="00000000"/>
    <w:rsid w:val="1172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2023-03-29T08:34:07Z</dcterms:created>
  <dc:creator>Administrator</dc:creator>
  <cp:lastModifiedBy>华华</cp:lastModifiedBy>
  <dcterms:modified xsi:type="dcterms:W3CDTF">2023-03-29T08:34:15Z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DB5A02F455904AC7BCABAE90C28AFD7C</vt:lpwstr>
  </property>
</Properties>
</file>