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Arial" w:eastAsia="仿宋_GB2312" w:cs="Times New Roman"/>
          <w:b/>
          <w:sz w:val="28"/>
          <w:szCs w:val="32"/>
        </w:rPr>
      </w:pPr>
      <w:r>
        <w:rPr>
          <w:rFonts w:hint="eastAsia" w:ascii="仿宋_GB2312" w:hAnsi="Arial" w:eastAsia="仿宋_GB2312" w:cs="Times New Roman"/>
          <w:b/>
          <w:sz w:val="28"/>
          <w:szCs w:val="32"/>
        </w:rPr>
        <w:t>附件二：</w:t>
      </w:r>
    </w:p>
    <w:p>
      <w:pPr>
        <w:spacing w:line="520" w:lineRule="exact"/>
        <w:jc w:val="center"/>
        <w:rPr>
          <w:rFonts w:hint="eastAsia" w:ascii="仿宋_GB2312" w:hAnsi="Arial" w:eastAsia="仿宋_GB2312" w:cs="Times New Roman"/>
          <w:b/>
          <w:sz w:val="28"/>
          <w:szCs w:val="32"/>
        </w:rPr>
      </w:pPr>
      <w:r>
        <w:rPr>
          <w:rFonts w:hint="eastAsia" w:ascii="仿宋_GB2312" w:hAnsi="Arial" w:eastAsia="仿宋_GB2312" w:cs="Times New Roman"/>
          <w:b/>
          <w:sz w:val="28"/>
          <w:szCs w:val="32"/>
        </w:rPr>
        <w:t>南京财经大学红山学院2022年社会实践团队汇总表</w:t>
      </w:r>
    </w:p>
    <w:p>
      <w:pPr>
        <w:rPr>
          <w:rFonts w:ascii="等线" w:hAnsi="等线" w:eastAsia="等线" w:cs="Times New Roman"/>
          <w:sz w:val="18"/>
        </w:rPr>
      </w:pPr>
    </w:p>
    <w:tbl>
      <w:tblPr>
        <w:tblStyle w:val="2"/>
        <w:tblW w:w="858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65"/>
        <w:gridCol w:w="1157"/>
        <w:gridCol w:w="709"/>
        <w:gridCol w:w="709"/>
        <w:gridCol w:w="1134"/>
        <w:gridCol w:w="850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所属系部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暑期社会实践团队项目名称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项目类别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实践地点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队长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班级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348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2022-06-02T07:12:52Z</dcterms:created>
  <dc:creator>Administrator</dc:creator>
  <cp:lastModifiedBy>华华</cp:lastModifiedBy>
  <dcterms:modified xsi:type="dcterms:W3CDTF">2022-06-02T07:14:19Z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9A07763F29234479819118E39B91C8A4</vt:lpwstr>
  </property>
</Properties>
</file>