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附件三：</w:t>
      </w:r>
    </w:p>
    <w:p>
      <w:pPr>
        <w:jc w:val="center"/>
        <w:rPr>
          <w:rFonts w:ascii="宋体" w:hAnsi="宋体" w:eastAsia="等线" w:cs="宋体"/>
          <w:b/>
          <w:color w:val="000000"/>
          <w:sz w:val="32"/>
          <w:szCs w:val="32"/>
        </w:rPr>
      </w:pPr>
      <w:r>
        <w:rPr>
          <w:rFonts w:hint="eastAsia" w:ascii="宋体" w:hAnsi="宋体" w:eastAsia="等线" w:cs="宋体"/>
          <w:b/>
          <w:color w:val="000000"/>
          <w:sz w:val="32"/>
          <w:szCs w:val="32"/>
        </w:rPr>
        <w:t>南京财经大学红山学院</w:t>
      </w:r>
    </w:p>
    <w:p>
      <w:pPr>
        <w:jc w:val="center"/>
        <w:rPr>
          <w:rFonts w:ascii="宋体" w:hAnsi="宋体" w:eastAsia="等线" w:cs="宋体"/>
          <w:b/>
          <w:color w:val="000000"/>
          <w:sz w:val="32"/>
          <w:szCs w:val="32"/>
        </w:rPr>
      </w:pPr>
      <w:r>
        <w:rPr>
          <w:rFonts w:hint="eastAsia" w:ascii="宋体" w:hAnsi="宋体" w:eastAsia="等线" w:cs="宋体"/>
          <w:b/>
          <w:color w:val="000000"/>
          <w:sz w:val="32"/>
          <w:szCs w:val="32"/>
        </w:rPr>
        <w:t>2022年大学生暑期社会实践活动计划表</w:t>
      </w:r>
    </w:p>
    <w:tbl>
      <w:tblPr>
        <w:tblStyle w:val="2"/>
        <w:tblpPr w:leftFromText="180" w:rightFromText="180" w:vertAnchor="text" w:horzAnchor="margin" w:tblpY="314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60"/>
        <w:gridCol w:w="312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社会实践   时间、地点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参与形式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组团立项    □分散活动＿＿＿＿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主题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预计成果形式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团支部书记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意见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ind w:right="104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签 字：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08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院分团委意见</w:t>
            </w:r>
          </w:p>
        </w:tc>
        <w:tc>
          <w:tcPr>
            <w:tcW w:w="7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ind w:right="440" w:firstLine="4800" w:firstLineChars="16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盖 章：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年  月   日</w:t>
            </w:r>
          </w:p>
        </w:tc>
      </w:tr>
    </w:tbl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备注：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1.该表填写后统一交给团支书，签署意见后，开学后交由院分团委盖章确认。</w:t>
      </w:r>
    </w:p>
    <w:p>
      <w:r>
        <w:rPr>
          <w:rFonts w:hint="eastAsia" w:ascii="仿宋" w:hAnsi="仿宋" w:eastAsia="仿宋" w:cs="仿宋"/>
          <w:sz w:val="28"/>
          <w:szCs w:val="28"/>
        </w:rPr>
        <w:t>2.该表与《南京财经大学学生暑期社会实践活动情况报告书》一起，作为评定暑期社会实践成绩的参考依据。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45C8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2022-06-02T07:14:52Z</dcterms:created>
  <dc:creator>Administrator</dc:creator>
  <cp:lastModifiedBy>华华</cp:lastModifiedBy>
  <dcterms:modified xsi:type="dcterms:W3CDTF">2022-06-02T07:15:08Z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4F959AB96B824320AEC6A4938B41ECA2</vt:lpwstr>
  </property>
</Properties>
</file>